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B25" w14:textId="4F08060B" w:rsidR="001A217C" w:rsidRDefault="61E62B5E" w:rsidP="3E49BD76">
      <w:pPr>
        <w:rPr>
          <w:b/>
          <w:bCs/>
          <w:sz w:val="24"/>
          <w:szCs w:val="24"/>
        </w:rPr>
      </w:pPr>
      <w:r>
        <w:t xml:space="preserve">        </w:t>
      </w:r>
      <w:r w:rsidR="00F827A1">
        <w:rPr>
          <w:noProof/>
        </w:rPr>
        <w:drawing>
          <wp:inline distT="0" distB="0" distL="0" distR="0" wp14:anchorId="01DCA11A" wp14:editId="586A09C2">
            <wp:extent cx="1221548" cy="1628775"/>
            <wp:effectExtent l="0" t="0" r="0" b="0"/>
            <wp:docPr id="1462391642" name="Image 2" descr="Une image contenant plein air, Plante annuelle, Jardin botanique, Aménagement paysa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91642" name="Image 2" descr="Une image contenant plein air, Plante annuelle, Jardin botanique, Aménagement paysager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77" cy="166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3E49BD76">
        <w:rPr>
          <w:b/>
          <w:bCs/>
          <w:sz w:val="24"/>
          <w:szCs w:val="24"/>
        </w:rPr>
        <w:t xml:space="preserve"> </w:t>
      </w:r>
      <w:r w:rsidR="65AE57BE" w:rsidRPr="3E49BD76">
        <w:rPr>
          <w:b/>
          <w:bCs/>
          <w:sz w:val="24"/>
          <w:szCs w:val="24"/>
        </w:rPr>
        <w:t xml:space="preserve">Vente de chrysanthèmes - </w:t>
      </w:r>
      <w:proofErr w:type="spellStart"/>
      <w:r w:rsidR="65AE57BE" w:rsidRPr="3E49BD76">
        <w:rPr>
          <w:b/>
          <w:bCs/>
          <w:sz w:val="24"/>
          <w:szCs w:val="24"/>
        </w:rPr>
        <w:t>pompon</w:t>
      </w:r>
      <w:r w:rsidR="00BD5482">
        <w:rPr>
          <w:b/>
          <w:bCs/>
          <w:sz w:val="24"/>
          <w:szCs w:val="24"/>
        </w:rPr>
        <w:t>n</w:t>
      </w:r>
      <w:r w:rsidR="65AE57BE" w:rsidRPr="3E49BD76">
        <w:rPr>
          <w:b/>
          <w:bCs/>
          <w:sz w:val="24"/>
          <w:szCs w:val="24"/>
        </w:rPr>
        <w:t>ettes</w:t>
      </w:r>
      <w:proofErr w:type="spellEnd"/>
      <w:r w:rsidR="65AE57BE" w:rsidRPr="3E49BD76">
        <w:rPr>
          <w:b/>
          <w:bCs/>
          <w:sz w:val="24"/>
          <w:szCs w:val="24"/>
        </w:rPr>
        <w:t xml:space="preserve"> </w:t>
      </w:r>
      <w:r w:rsidR="00604E27">
        <w:rPr>
          <w:b/>
          <w:bCs/>
          <w:noProof/>
          <w:sz w:val="24"/>
          <w:szCs w:val="24"/>
        </w:rPr>
        <w:drawing>
          <wp:inline distT="0" distB="0" distL="0" distR="0" wp14:anchorId="7B2D30A3" wp14:editId="6F269D6A">
            <wp:extent cx="1466850" cy="825083"/>
            <wp:effectExtent l="0" t="0" r="0" b="0"/>
            <wp:docPr id="1838748349" name="Image 1" descr="Une image contenant logo, clipart, text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48349" name="Image 1" descr="Une image contenant logo, clipart, texte, illustra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23" cy="84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FB20" w14:textId="3C8509FF" w:rsidR="5ECA36EF" w:rsidRDefault="5ECA36EF" w:rsidP="3E49BD76">
      <w:pPr>
        <w:jc w:val="center"/>
        <w:rPr>
          <w:b/>
          <w:bCs/>
          <w:color w:val="7030A0"/>
          <w:sz w:val="32"/>
          <w:szCs w:val="32"/>
        </w:rPr>
      </w:pPr>
      <w:r w:rsidRPr="3E49BD76">
        <w:rPr>
          <w:b/>
          <w:bCs/>
          <w:color w:val="7030A0"/>
          <w:sz w:val="32"/>
          <w:szCs w:val="32"/>
        </w:rPr>
        <w:t xml:space="preserve">Projet de l’Aumônerie Paix </w:t>
      </w:r>
      <w:proofErr w:type="spellStart"/>
      <w:proofErr w:type="gramStart"/>
      <w:r w:rsidRPr="3E49BD76">
        <w:rPr>
          <w:b/>
          <w:bCs/>
          <w:color w:val="7030A0"/>
          <w:sz w:val="32"/>
          <w:szCs w:val="32"/>
        </w:rPr>
        <w:t>V’Ailes</w:t>
      </w:r>
      <w:proofErr w:type="spellEnd"/>
      <w:r w:rsidRPr="3E49BD76">
        <w:rPr>
          <w:b/>
          <w:bCs/>
          <w:color w:val="7030A0"/>
          <w:sz w:val="32"/>
          <w:szCs w:val="32"/>
        </w:rPr>
        <w:t>:</w:t>
      </w:r>
      <w:proofErr w:type="gramEnd"/>
      <w:r w:rsidRPr="3E49BD76">
        <w:rPr>
          <w:b/>
          <w:bCs/>
          <w:color w:val="7030A0"/>
          <w:sz w:val="32"/>
          <w:szCs w:val="32"/>
        </w:rPr>
        <w:t xml:space="preserve"> PARADIS MAIS PAS RADIN</w:t>
      </w:r>
    </w:p>
    <w:p w14:paraId="5FBE9BF7" w14:textId="6359AA69" w:rsidR="3AF03206" w:rsidRDefault="3AF03206" w:rsidP="3E49BD76">
      <w:pPr>
        <w:rPr>
          <w:b/>
          <w:bCs/>
          <w:color w:val="7030A0"/>
          <w:sz w:val="32"/>
          <w:szCs w:val="32"/>
        </w:rPr>
      </w:pPr>
      <w:r w:rsidRPr="3E49BD76">
        <w:rPr>
          <w:sz w:val="24"/>
          <w:szCs w:val="24"/>
        </w:rPr>
        <w:t xml:space="preserve">Afin que les jeunes de l’aumônerie puissent participer à des </w:t>
      </w:r>
      <w:r w:rsidR="6AD8126F" w:rsidRPr="3E49BD76">
        <w:rPr>
          <w:sz w:val="24"/>
          <w:szCs w:val="24"/>
        </w:rPr>
        <w:t>pèlerinages</w:t>
      </w:r>
      <w:r w:rsidRPr="3E49BD76">
        <w:rPr>
          <w:sz w:val="24"/>
          <w:szCs w:val="24"/>
        </w:rPr>
        <w:t xml:space="preserve"> tels que Taizé</w:t>
      </w:r>
      <w:r w:rsidR="00DE4807">
        <w:rPr>
          <w:sz w:val="24"/>
          <w:szCs w:val="24"/>
        </w:rPr>
        <w:t>,</w:t>
      </w:r>
      <w:r w:rsidRPr="3E49BD76">
        <w:rPr>
          <w:sz w:val="24"/>
          <w:szCs w:val="24"/>
        </w:rPr>
        <w:t xml:space="preserve"> Lourdes</w:t>
      </w:r>
      <w:r w:rsidR="00DE4807">
        <w:rPr>
          <w:sz w:val="24"/>
          <w:szCs w:val="24"/>
        </w:rPr>
        <w:t xml:space="preserve"> ou </w:t>
      </w:r>
      <w:r w:rsidR="005705BD">
        <w:rPr>
          <w:sz w:val="24"/>
          <w:szCs w:val="24"/>
        </w:rPr>
        <w:t>en Normandie</w:t>
      </w:r>
      <w:r w:rsidRPr="3E49BD76">
        <w:rPr>
          <w:sz w:val="24"/>
          <w:szCs w:val="24"/>
        </w:rPr>
        <w:t xml:space="preserve">, que l’on puisse réaliser de beaux projets, les jeunes mettent en vente </w:t>
      </w:r>
      <w:r w:rsidR="26A2E1EF" w:rsidRPr="3E49BD76">
        <w:rPr>
          <w:sz w:val="24"/>
          <w:szCs w:val="24"/>
        </w:rPr>
        <w:t>de belles plantes.</w:t>
      </w:r>
    </w:p>
    <w:p w14:paraId="785218EA" w14:textId="5A087526" w:rsidR="40781AED" w:rsidRDefault="40781AED" w:rsidP="3E49BD76">
      <w:pPr>
        <w:rPr>
          <w:sz w:val="24"/>
          <w:szCs w:val="24"/>
        </w:rPr>
      </w:pPr>
      <w:r w:rsidRPr="3E49BD76">
        <w:rPr>
          <w:sz w:val="24"/>
          <w:szCs w:val="24"/>
        </w:rPr>
        <w:t>Nous vous proposons également un service de nettoyage de tombes aux cimetières Templeuve</w:t>
      </w:r>
      <w:r w:rsidR="00BD5482">
        <w:rPr>
          <w:sz w:val="24"/>
          <w:szCs w:val="24"/>
        </w:rPr>
        <w:t xml:space="preserve">, </w:t>
      </w:r>
      <w:proofErr w:type="spellStart"/>
      <w:r w:rsidRPr="3E49BD76">
        <w:rPr>
          <w:sz w:val="24"/>
          <w:szCs w:val="24"/>
        </w:rPr>
        <w:t>Cappelle</w:t>
      </w:r>
      <w:proofErr w:type="spellEnd"/>
      <w:r w:rsidR="00BD5482">
        <w:rPr>
          <w:sz w:val="24"/>
          <w:szCs w:val="24"/>
        </w:rPr>
        <w:t xml:space="preserve">, Pont à </w:t>
      </w:r>
      <w:proofErr w:type="spellStart"/>
      <w:r w:rsidR="00BD5482">
        <w:rPr>
          <w:sz w:val="24"/>
          <w:szCs w:val="24"/>
        </w:rPr>
        <w:t>Marcq</w:t>
      </w:r>
      <w:proofErr w:type="spellEnd"/>
      <w:r w:rsidR="00BD5482">
        <w:rPr>
          <w:sz w:val="24"/>
          <w:szCs w:val="24"/>
        </w:rPr>
        <w:t>, Bersée, Genech, Thumeries</w:t>
      </w:r>
      <w:r w:rsidR="006959EC">
        <w:rPr>
          <w:sz w:val="24"/>
          <w:szCs w:val="24"/>
        </w:rPr>
        <w:t xml:space="preserve">, La Neuville, </w:t>
      </w:r>
      <w:r w:rsidR="00AE2A80">
        <w:rPr>
          <w:sz w:val="24"/>
          <w:szCs w:val="24"/>
        </w:rPr>
        <w:t>Moncheau</w:t>
      </w:r>
      <w:r w:rsidR="00CB76F5">
        <w:rPr>
          <w:sz w:val="24"/>
          <w:szCs w:val="24"/>
        </w:rPr>
        <w:t>x</w:t>
      </w:r>
      <w:r w:rsidR="0021748C">
        <w:rPr>
          <w:sz w:val="24"/>
          <w:szCs w:val="24"/>
        </w:rPr>
        <w:t xml:space="preserve">, </w:t>
      </w:r>
      <w:r w:rsidR="00BD5482">
        <w:rPr>
          <w:sz w:val="24"/>
          <w:szCs w:val="24"/>
        </w:rPr>
        <w:t>Wahagnies</w:t>
      </w:r>
      <w:r w:rsidR="00554CEB">
        <w:rPr>
          <w:sz w:val="24"/>
          <w:szCs w:val="24"/>
        </w:rPr>
        <w:t>, Ostricourt, Tourmignies, Mons en Pévèle, Cysoing</w:t>
      </w:r>
      <w:r w:rsidR="0093394C">
        <w:rPr>
          <w:sz w:val="24"/>
          <w:szCs w:val="24"/>
        </w:rPr>
        <w:t xml:space="preserve"> …. Et sur demande si dans le secteur des jeunes.</w:t>
      </w:r>
    </w:p>
    <w:p w14:paraId="275EEEF3" w14:textId="13C2F079" w:rsidR="26A2E1EF" w:rsidRDefault="26A2E1EF" w:rsidP="3E49BD76">
      <w:pPr>
        <w:jc w:val="center"/>
        <w:rPr>
          <w:b/>
          <w:bCs/>
          <w:color w:val="7030A0"/>
          <w:sz w:val="36"/>
          <w:szCs w:val="36"/>
        </w:rPr>
      </w:pPr>
      <w:r w:rsidRPr="3E49BD76">
        <w:rPr>
          <w:b/>
          <w:bCs/>
          <w:color w:val="7030A0"/>
          <w:sz w:val="36"/>
          <w:szCs w:val="36"/>
        </w:rPr>
        <w:t>BON DE COMMANDE</w:t>
      </w:r>
    </w:p>
    <w:tbl>
      <w:tblPr>
        <w:tblStyle w:val="Grilledutableau"/>
        <w:tblW w:w="9024" w:type="dxa"/>
        <w:tblLayout w:type="fixed"/>
        <w:tblLook w:val="06A0" w:firstRow="1" w:lastRow="0" w:firstColumn="1" w:lastColumn="0" w:noHBand="1" w:noVBand="1"/>
      </w:tblPr>
      <w:tblGrid>
        <w:gridCol w:w="2830"/>
        <w:gridCol w:w="1682"/>
        <w:gridCol w:w="2256"/>
        <w:gridCol w:w="2256"/>
      </w:tblGrid>
      <w:tr w:rsidR="3E49BD76" w14:paraId="0AAD69B5" w14:textId="77777777" w:rsidTr="00221766">
        <w:tc>
          <w:tcPr>
            <w:tcW w:w="2830" w:type="dxa"/>
          </w:tcPr>
          <w:p w14:paraId="074AE398" w14:textId="40D7614B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Plantes</w:t>
            </w:r>
          </w:p>
        </w:tc>
        <w:tc>
          <w:tcPr>
            <w:tcW w:w="1682" w:type="dxa"/>
          </w:tcPr>
          <w:p w14:paraId="23E01F48" w14:textId="546C6C0C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Prix</w:t>
            </w:r>
          </w:p>
        </w:tc>
        <w:tc>
          <w:tcPr>
            <w:tcW w:w="2256" w:type="dxa"/>
          </w:tcPr>
          <w:p w14:paraId="7CA72278" w14:textId="5810536F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Quantité</w:t>
            </w:r>
          </w:p>
        </w:tc>
        <w:tc>
          <w:tcPr>
            <w:tcW w:w="2256" w:type="dxa"/>
          </w:tcPr>
          <w:p w14:paraId="20783E20" w14:textId="520C87DB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Total</w:t>
            </w:r>
          </w:p>
        </w:tc>
      </w:tr>
      <w:tr w:rsidR="3E49BD76" w14:paraId="2D94B37F" w14:textId="77777777" w:rsidTr="00221766">
        <w:tc>
          <w:tcPr>
            <w:tcW w:w="2830" w:type="dxa"/>
          </w:tcPr>
          <w:p w14:paraId="3EE315C4" w14:textId="4C88CB55" w:rsidR="227A98A7" w:rsidRDefault="227A98A7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rouge</w:t>
            </w:r>
          </w:p>
        </w:tc>
        <w:tc>
          <w:tcPr>
            <w:tcW w:w="1682" w:type="dxa"/>
          </w:tcPr>
          <w:p w14:paraId="6738BBF3" w14:textId="78FF100E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36639DE0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74D61E4B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0712ED41" w14:textId="77777777" w:rsidTr="00221766">
        <w:tc>
          <w:tcPr>
            <w:tcW w:w="2830" w:type="dxa"/>
          </w:tcPr>
          <w:p w14:paraId="53A41A22" w14:textId="36ED5C76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jaune</w:t>
            </w:r>
          </w:p>
        </w:tc>
        <w:tc>
          <w:tcPr>
            <w:tcW w:w="1682" w:type="dxa"/>
          </w:tcPr>
          <w:p w14:paraId="6704ED81" w14:textId="6B6EF849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2CF60831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5B42E5C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053E0460" w14:textId="77777777" w:rsidTr="00221766">
        <w:tc>
          <w:tcPr>
            <w:tcW w:w="2830" w:type="dxa"/>
          </w:tcPr>
          <w:p w14:paraId="2D8059CA" w14:textId="4B00F9E0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orange/cuivre</w:t>
            </w:r>
          </w:p>
        </w:tc>
        <w:tc>
          <w:tcPr>
            <w:tcW w:w="1682" w:type="dxa"/>
          </w:tcPr>
          <w:p w14:paraId="1F37CCAE" w14:textId="4F297929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0F58BF7C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1453F809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5FF5A1BB" w14:textId="77777777" w:rsidTr="00221766">
        <w:tc>
          <w:tcPr>
            <w:tcW w:w="2830" w:type="dxa"/>
          </w:tcPr>
          <w:p w14:paraId="5415B99E" w14:textId="7F7EEC80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nette</w:t>
            </w:r>
            <w:proofErr w:type="spellEnd"/>
            <w:r w:rsidRPr="3E49BD76">
              <w:rPr>
                <w:sz w:val="24"/>
                <w:szCs w:val="24"/>
              </w:rPr>
              <w:t xml:space="preserve"> rose</w:t>
            </w:r>
          </w:p>
        </w:tc>
        <w:tc>
          <w:tcPr>
            <w:tcW w:w="1682" w:type="dxa"/>
          </w:tcPr>
          <w:p w14:paraId="45C6AE0B" w14:textId="51884F5F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1CE34D1B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33709AD5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1D62DF90" w14:textId="77777777" w:rsidTr="00221766">
        <w:tc>
          <w:tcPr>
            <w:tcW w:w="2830" w:type="dxa"/>
          </w:tcPr>
          <w:p w14:paraId="6A3CF68B" w14:textId="4343DA71" w:rsidR="227A98A7" w:rsidRDefault="227A98A7" w:rsidP="00BD5482">
            <w:pPr>
              <w:jc w:val="center"/>
              <w:rPr>
                <w:sz w:val="24"/>
                <w:szCs w:val="24"/>
              </w:rPr>
            </w:pPr>
            <w:proofErr w:type="spellStart"/>
            <w:r w:rsidRPr="3E49BD76">
              <w:rPr>
                <w:sz w:val="24"/>
                <w:szCs w:val="24"/>
              </w:rPr>
              <w:t>Pompon</w:t>
            </w:r>
            <w:r w:rsidR="00BD5482">
              <w:rPr>
                <w:sz w:val="24"/>
                <w:szCs w:val="24"/>
              </w:rPr>
              <w:t>n</w:t>
            </w:r>
            <w:r w:rsidRPr="3E49BD76">
              <w:rPr>
                <w:sz w:val="24"/>
                <w:szCs w:val="24"/>
              </w:rPr>
              <w:t>ette</w:t>
            </w:r>
            <w:proofErr w:type="spellEnd"/>
            <w:r w:rsidRPr="3E49BD76">
              <w:rPr>
                <w:sz w:val="24"/>
                <w:szCs w:val="24"/>
              </w:rPr>
              <w:t xml:space="preserve"> blanc</w:t>
            </w:r>
          </w:p>
        </w:tc>
        <w:tc>
          <w:tcPr>
            <w:tcW w:w="1682" w:type="dxa"/>
          </w:tcPr>
          <w:p w14:paraId="437B6534" w14:textId="10D63023" w:rsidR="227A98A7" w:rsidRDefault="001007CD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227A98A7" w:rsidRPr="3E49BD76">
              <w:rPr>
                <w:sz w:val="24"/>
                <w:szCs w:val="24"/>
              </w:rPr>
              <w:t>€</w:t>
            </w:r>
          </w:p>
        </w:tc>
        <w:tc>
          <w:tcPr>
            <w:tcW w:w="2256" w:type="dxa"/>
          </w:tcPr>
          <w:p w14:paraId="52763BF6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17B9DC0E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00FC20EA" w14:paraId="04C6CD16" w14:textId="77777777" w:rsidTr="00221766">
        <w:tc>
          <w:tcPr>
            <w:tcW w:w="2830" w:type="dxa"/>
          </w:tcPr>
          <w:p w14:paraId="28518285" w14:textId="77777777" w:rsidR="00FC20EA" w:rsidRPr="00221766" w:rsidRDefault="00FC20EA" w:rsidP="00BD5482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NOUVEAUTE</w:t>
            </w:r>
          </w:p>
          <w:p w14:paraId="5AE8718C" w14:textId="77777777" w:rsidR="00FC20EA" w:rsidRPr="00221766" w:rsidRDefault="00FC20EA" w:rsidP="00BD5482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SUPPORT DE PLANTES</w:t>
            </w:r>
          </w:p>
          <w:p w14:paraId="4FBD73F1" w14:textId="36858C7D" w:rsidR="00FC20EA" w:rsidRPr="3E49BD76" w:rsidRDefault="00221766" w:rsidP="00BD5482">
            <w:pPr>
              <w:jc w:val="center"/>
              <w:rPr>
                <w:sz w:val="24"/>
                <w:szCs w:val="24"/>
              </w:rPr>
            </w:pPr>
            <w:r w:rsidRPr="00221766">
              <w:rPr>
                <w:b/>
                <w:bCs/>
                <w:color w:val="EE0000"/>
                <w:sz w:val="24"/>
                <w:szCs w:val="24"/>
              </w:rPr>
              <w:t>CARRE PLASTIQUE NOIR</w:t>
            </w:r>
          </w:p>
        </w:tc>
        <w:tc>
          <w:tcPr>
            <w:tcW w:w="1682" w:type="dxa"/>
          </w:tcPr>
          <w:p w14:paraId="6C908F1E" w14:textId="77777777" w:rsidR="00FC20EA" w:rsidRDefault="00FC20EA" w:rsidP="00BD5482">
            <w:pPr>
              <w:jc w:val="center"/>
              <w:rPr>
                <w:sz w:val="24"/>
                <w:szCs w:val="24"/>
              </w:rPr>
            </w:pPr>
          </w:p>
          <w:p w14:paraId="3215C1EA" w14:textId="2C5CDA9D" w:rsidR="00904AEE" w:rsidRDefault="00904AEE" w:rsidP="00BD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3€</w:t>
            </w:r>
          </w:p>
        </w:tc>
        <w:tc>
          <w:tcPr>
            <w:tcW w:w="2256" w:type="dxa"/>
          </w:tcPr>
          <w:p w14:paraId="07BCEDED" w14:textId="77777777" w:rsidR="00FC20EA" w:rsidRDefault="00FC20EA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76004E3F" w14:textId="77777777" w:rsidR="00FC20EA" w:rsidRDefault="00FC20EA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518C0426" w14:textId="77777777" w:rsidTr="00221766">
        <w:tc>
          <w:tcPr>
            <w:tcW w:w="2830" w:type="dxa"/>
          </w:tcPr>
          <w:p w14:paraId="7AC68E7E" w14:textId="23F673F9" w:rsidR="063EA16E" w:rsidRDefault="063EA16E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3E49BD76">
              <w:rPr>
                <w:b/>
                <w:bCs/>
                <w:color w:val="7030A0"/>
                <w:sz w:val="36"/>
                <w:szCs w:val="36"/>
              </w:rPr>
              <w:t>Total</w:t>
            </w:r>
          </w:p>
        </w:tc>
        <w:tc>
          <w:tcPr>
            <w:tcW w:w="1682" w:type="dxa"/>
          </w:tcPr>
          <w:p w14:paraId="318820BA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B88DB41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6160A176" w14:textId="13CE699E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  <w:tr w:rsidR="3E49BD76" w14:paraId="2691AED1" w14:textId="77777777" w:rsidTr="00221766">
        <w:tc>
          <w:tcPr>
            <w:tcW w:w="2830" w:type="dxa"/>
          </w:tcPr>
          <w:p w14:paraId="7D775633" w14:textId="4DBFC13D" w:rsidR="063EA16E" w:rsidRDefault="063EA16E" w:rsidP="00BD5482">
            <w:pPr>
              <w:jc w:val="center"/>
              <w:rPr>
                <w:sz w:val="24"/>
                <w:szCs w:val="24"/>
              </w:rPr>
            </w:pPr>
            <w:r w:rsidRPr="3E49BD76">
              <w:rPr>
                <w:sz w:val="24"/>
                <w:szCs w:val="24"/>
              </w:rPr>
              <w:t>Espèces</w:t>
            </w:r>
            <w:r w:rsidR="00682D62">
              <w:rPr>
                <w:sz w:val="24"/>
                <w:szCs w:val="24"/>
              </w:rPr>
              <w:t xml:space="preserve"> ou Chèque à l’ordre de l’AD AEP </w:t>
            </w:r>
            <w:proofErr w:type="spellStart"/>
            <w:r w:rsidR="00682D62">
              <w:rPr>
                <w:sz w:val="24"/>
                <w:szCs w:val="24"/>
              </w:rPr>
              <w:t>pévèle</w:t>
            </w:r>
            <w:proofErr w:type="spellEnd"/>
          </w:p>
        </w:tc>
        <w:tc>
          <w:tcPr>
            <w:tcW w:w="1682" w:type="dxa"/>
          </w:tcPr>
          <w:p w14:paraId="70E659EC" w14:textId="6F3649F6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0F3076B4" w14:textId="6ACA71B8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  <w:tc>
          <w:tcPr>
            <w:tcW w:w="2256" w:type="dxa"/>
          </w:tcPr>
          <w:p w14:paraId="2F1163CD" w14:textId="690744CB" w:rsidR="3E49BD76" w:rsidRDefault="3E49BD76" w:rsidP="00BD5482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</w:p>
        </w:tc>
      </w:tr>
    </w:tbl>
    <w:p w14:paraId="37EEBF64" w14:textId="37D36452" w:rsidR="3E49BD76" w:rsidRDefault="3E49BD76" w:rsidP="3E49BD76">
      <w:pPr>
        <w:rPr>
          <w:sz w:val="24"/>
          <w:szCs w:val="24"/>
        </w:rPr>
      </w:pPr>
    </w:p>
    <w:p w14:paraId="1417232A" w14:textId="7C62D1A3" w:rsidR="063EA16E" w:rsidRDefault="063EA16E" w:rsidP="3E49BD76">
      <w:pPr>
        <w:rPr>
          <w:b/>
          <w:bCs/>
          <w:color w:val="7030A0"/>
          <w:sz w:val="36"/>
          <w:szCs w:val="36"/>
        </w:rPr>
      </w:pPr>
      <w:r w:rsidRPr="3E49BD76">
        <w:rPr>
          <w:sz w:val="24"/>
          <w:szCs w:val="24"/>
        </w:rPr>
        <w:t xml:space="preserve">Nom / </w:t>
      </w:r>
      <w:proofErr w:type="gramStart"/>
      <w:r w:rsidRPr="3E49BD76">
        <w:rPr>
          <w:sz w:val="24"/>
          <w:szCs w:val="24"/>
        </w:rPr>
        <w:t>Prénom:…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6EAE765F" w14:textId="4FAEFFCF" w:rsidR="063EA16E" w:rsidRDefault="063EA16E" w:rsidP="3E49BD76">
      <w:pPr>
        <w:rPr>
          <w:sz w:val="24"/>
          <w:szCs w:val="24"/>
        </w:rPr>
      </w:pPr>
      <w:proofErr w:type="gramStart"/>
      <w:r w:rsidRPr="3E49BD76">
        <w:rPr>
          <w:sz w:val="24"/>
          <w:szCs w:val="24"/>
        </w:rPr>
        <w:t>Adresse:…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14:paraId="6F80009D" w14:textId="1789DD0A" w:rsidR="063EA16E" w:rsidRDefault="063EA16E" w:rsidP="3E49BD76">
      <w:pPr>
        <w:rPr>
          <w:sz w:val="24"/>
          <w:szCs w:val="24"/>
        </w:rPr>
      </w:pPr>
      <w:r w:rsidRPr="3E49BD76">
        <w:rPr>
          <w:sz w:val="24"/>
          <w:szCs w:val="24"/>
        </w:rPr>
        <w:t xml:space="preserve">Numéro de </w:t>
      </w:r>
      <w:proofErr w:type="gramStart"/>
      <w:r w:rsidRPr="3E49BD76">
        <w:rPr>
          <w:sz w:val="24"/>
          <w:szCs w:val="24"/>
        </w:rPr>
        <w:t>téléphone:…</w:t>
      </w:r>
      <w:proofErr w:type="gramEnd"/>
      <w:r w:rsidRPr="3E49BD76">
        <w:rPr>
          <w:sz w:val="24"/>
          <w:szCs w:val="24"/>
        </w:rPr>
        <w:t>............................................................................................................</w:t>
      </w:r>
    </w:p>
    <w:p w14:paraId="561A3A8F" w14:textId="1C965CED" w:rsidR="3E49BD76" w:rsidRPr="00682D62" w:rsidRDefault="063EA16E" w:rsidP="3E49BD76">
      <w:pPr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3E49BD76">
        <w:rPr>
          <w:rFonts w:ascii="Calibri" w:eastAsia="Calibri" w:hAnsi="Calibri" w:cs="Calibri"/>
          <w:sz w:val="24"/>
          <w:szCs w:val="24"/>
        </w:rPr>
        <w:t xml:space="preserve">A rendre avant le </w:t>
      </w:r>
      <w:r w:rsidR="00794F23">
        <w:rPr>
          <w:rFonts w:ascii="Calibri" w:eastAsia="Calibri" w:hAnsi="Calibri" w:cs="Calibri"/>
          <w:sz w:val="24"/>
          <w:szCs w:val="24"/>
        </w:rPr>
        <w:t>vendredi</w:t>
      </w:r>
      <w:r w:rsidR="00DF3BCD">
        <w:rPr>
          <w:rFonts w:ascii="Calibri" w:eastAsia="Calibri" w:hAnsi="Calibri" w:cs="Calibri"/>
          <w:sz w:val="24"/>
          <w:szCs w:val="24"/>
        </w:rPr>
        <w:t xml:space="preserve"> </w:t>
      </w:r>
      <w:r w:rsidR="00B972F1">
        <w:rPr>
          <w:rFonts w:ascii="Calibri" w:eastAsia="Calibri" w:hAnsi="Calibri" w:cs="Calibri"/>
          <w:sz w:val="24"/>
          <w:szCs w:val="24"/>
        </w:rPr>
        <w:t>17</w:t>
      </w:r>
      <w:r w:rsidRPr="3E49BD76">
        <w:rPr>
          <w:rFonts w:ascii="Calibri" w:eastAsia="Calibri" w:hAnsi="Calibri" w:cs="Calibri"/>
          <w:sz w:val="24"/>
          <w:szCs w:val="24"/>
        </w:rPr>
        <w:t xml:space="preserve"> octobre – </w:t>
      </w:r>
      <w:r w:rsidR="007A0329">
        <w:rPr>
          <w:rFonts w:ascii="Calibri" w:eastAsia="Calibri" w:hAnsi="Calibri" w:cs="Calibri"/>
          <w:sz w:val="24"/>
          <w:szCs w:val="24"/>
        </w:rPr>
        <w:t xml:space="preserve">Réception des plantes le </w:t>
      </w:r>
      <w:r w:rsidR="004F5826">
        <w:rPr>
          <w:rFonts w:ascii="Calibri" w:eastAsia="Calibri" w:hAnsi="Calibri" w:cs="Calibri"/>
          <w:sz w:val="24"/>
          <w:szCs w:val="24"/>
        </w:rPr>
        <w:t>lundi 2</w:t>
      </w:r>
      <w:r w:rsidR="00B972F1">
        <w:rPr>
          <w:rFonts w:ascii="Calibri" w:eastAsia="Calibri" w:hAnsi="Calibri" w:cs="Calibri"/>
          <w:sz w:val="24"/>
          <w:szCs w:val="24"/>
        </w:rPr>
        <w:t>0</w:t>
      </w:r>
      <w:r w:rsidR="004F5826">
        <w:rPr>
          <w:rFonts w:ascii="Calibri" w:eastAsia="Calibri" w:hAnsi="Calibri" w:cs="Calibri"/>
          <w:sz w:val="24"/>
          <w:szCs w:val="24"/>
        </w:rPr>
        <w:t xml:space="preserve"> </w:t>
      </w:r>
      <w:r w:rsidRPr="3E49BD76">
        <w:rPr>
          <w:rFonts w:ascii="Calibri" w:eastAsia="Calibri" w:hAnsi="Calibri" w:cs="Calibri"/>
          <w:sz w:val="24"/>
          <w:szCs w:val="24"/>
        </w:rPr>
        <w:t>octobre</w:t>
      </w:r>
      <w:r w:rsidR="00794F23">
        <w:rPr>
          <w:rFonts w:ascii="Calibri" w:eastAsia="Calibri" w:hAnsi="Calibri" w:cs="Calibri"/>
          <w:sz w:val="24"/>
          <w:szCs w:val="24"/>
        </w:rPr>
        <w:t xml:space="preserve"> 202</w:t>
      </w:r>
      <w:r w:rsidR="00B972F1">
        <w:rPr>
          <w:rFonts w:ascii="Calibri" w:eastAsia="Calibri" w:hAnsi="Calibri" w:cs="Calibri"/>
          <w:sz w:val="24"/>
          <w:szCs w:val="24"/>
        </w:rPr>
        <w:t>5</w:t>
      </w:r>
      <w:r w:rsidRPr="3E49BD76">
        <w:rPr>
          <w:rFonts w:ascii="Calibri" w:eastAsia="Calibri" w:hAnsi="Calibri" w:cs="Calibri"/>
          <w:sz w:val="24"/>
          <w:szCs w:val="24"/>
        </w:rPr>
        <w:t xml:space="preserve">                                           Renseignements Ludivine 0</w:t>
      </w:r>
      <w:r w:rsidR="00A210B6">
        <w:rPr>
          <w:rFonts w:ascii="Calibri" w:eastAsia="Calibri" w:hAnsi="Calibri" w:cs="Calibri"/>
          <w:sz w:val="24"/>
          <w:szCs w:val="24"/>
        </w:rPr>
        <w:t xml:space="preserve">7.85.68.55.59 </w:t>
      </w:r>
      <w:r w:rsidRPr="3E49BD76"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 w:rsidRPr="3E49BD76">
          <w:rPr>
            <w:rStyle w:val="Lienhypertexte"/>
            <w:rFonts w:ascii="Calibri" w:eastAsia="Calibri" w:hAnsi="Calibri" w:cs="Calibri"/>
            <w:sz w:val="24"/>
            <w:szCs w:val="24"/>
          </w:rPr>
          <w:t>ludivine.noyer@lille.catholique.fr</w:t>
        </w:r>
      </w:hyperlink>
    </w:p>
    <w:sectPr w:rsidR="3E49BD76" w:rsidRPr="00682D62" w:rsidSect="00460C1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199C6"/>
    <w:rsid w:val="000F26EE"/>
    <w:rsid w:val="001007CD"/>
    <w:rsid w:val="001556F6"/>
    <w:rsid w:val="001A217C"/>
    <w:rsid w:val="001C7EB8"/>
    <w:rsid w:val="00213918"/>
    <w:rsid w:val="0021748C"/>
    <w:rsid w:val="00221766"/>
    <w:rsid w:val="002A388F"/>
    <w:rsid w:val="00460C1F"/>
    <w:rsid w:val="004F5826"/>
    <w:rsid w:val="00554CEB"/>
    <w:rsid w:val="005705BD"/>
    <w:rsid w:val="0060435D"/>
    <w:rsid w:val="00604E27"/>
    <w:rsid w:val="00682D62"/>
    <w:rsid w:val="006959EC"/>
    <w:rsid w:val="00794F23"/>
    <w:rsid w:val="007A0329"/>
    <w:rsid w:val="008755D8"/>
    <w:rsid w:val="008BD733"/>
    <w:rsid w:val="00904AEE"/>
    <w:rsid w:val="00906FEA"/>
    <w:rsid w:val="0093394C"/>
    <w:rsid w:val="009B1913"/>
    <w:rsid w:val="00A14D55"/>
    <w:rsid w:val="00A210B6"/>
    <w:rsid w:val="00AE2A80"/>
    <w:rsid w:val="00B554E8"/>
    <w:rsid w:val="00B972F1"/>
    <w:rsid w:val="00BD5482"/>
    <w:rsid w:val="00CB76F5"/>
    <w:rsid w:val="00D562F1"/>
    <w:rsid w:val="00DE4807"/>
    <w:rsid w:val="00DF3BCD"/>
    <w:rsid w:val="00F827A1"/>
    <w:rsid w:val="00FC20EA"/>
    <w:rsid w:val="02D7A288"/>
    <w:rsid w:val="063EA16E"/>
    <w:rsid w:val="0F5EE478"/>
    <w:rsid w:val="17C13775"/>
    <w:rsid w:val="18F043BA"/>
    <w:rsid w:val="1EB13991"/>
    <w:rsid w:val="227A98A7"/>
    <w:rsid w:val="22D1083B"/>
    <w:rsid w:val="231DC29F"/>
    <w:rsid w:val="25992CB4"/>
    <w:rsid w:val="26A2E1EF"/>
    <w:rsid w:val="2D79F930"/>
    <w:rsid w:val="2DA244AD"/>
    <w:rsid w:val="2DB32D85"/>
    <w:rsid w:val="314B8E75"/>
    <w:rsid w:val="328EDE2D"/>
    <w:rsid w:val="3576F22A"/>
    <w:rsid w:val="3AF03206"/>
    <w:rsid w:val="3E49BD76"/>
    <w:rsid w:val="40781AED"/>
    <w:rsid w:val="4B14FDB9"/>
    <w:rsid w:val="5065F7E6"/>
    <w:rsid w:val="5DD199C6"/>
    <w:rsid w:val="5E7809B8"/>
    <w:rsid w:val="5ECA36EF"/>
    <w:rsid w:val="5FE8D3F8"/>
    <w:rsid w:val="61E62B5E"/>
    <w:rsid w:val="65AE57BE"/>
    <w:rsid w:val="6AD8126F"/>
    <w:rsid w:val="6B8EE6F7"/>
    <w:rsid w:val="729C68C5"/>
    <w:rsid w:val="795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99C6"/>
  <w15:chartTrackingRefBased/>
  <w15:docId w15:val="{13607A61-82EA-4377-9F9B-AEE9972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ivine.noyer@lille.catholiqu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Noyer</dc:creator>
  <cp:keywords/>
  <dc:description/>
  <cp:lastModifiedBy>Marie KEUKY</cp:lastModifiedBy>
  <cp:revision>2</cp:revision>
  <cp:lastPrinted>2023-10-19T15:09:00Z</cp:lastPrinted>
  <dcterms:created xsi:type="dcterms:W3CDTF">2025-10-11T04:27:00Z</dcterms:created>
  <dcterms:modified xsi:type="dcterms:W3CDTF">2025-10-11T04:27:00Z</dcterms:modified>
</cp:coreProperties>
</file>